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5918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0591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B" w14:textId="77777777" w:rsidR="00C44B8B" w:rsidRPr="0052681C" w:rsidRDefault="00BF04FC" w:rsidP="000D47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F04FC">
              <w:rPr>
                <w:b/>
                <w:sz w:val="26"/>
                <w:szCs w:val="26"/>
              </w:rPr>
              <w:t>202A_</w:t>
            </w:r>
            <w:r w:rsidR="000D4743">
              <w:rPr>
                <w:b/>
                <w:sz w:val="26"/>
                <w:szCs w:val="26"/>
              </w:rPr>
              <w:t>073</w:t>
            </w:r>
          </w:p>
        </w:tc>
      </w:tr>
      <w:tr w:rsidR="00C44B8B" w:rsidRPr="0052681C" w14:paraId="4E0591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E" w14:textId="77777777" w:rsidR="00C44B8B" w:rsidRPr="0052681C" w:rsidRDefault="00ED7D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2124987</w:t>
            </w:r>
          </w:p>
        </w:tc>
      </w:tr>
    </w:tbl>
    <w:p w14:paraId="4E05919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05919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05919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05919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05919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059195" w14:textId="77777777" w:rsidR="00C44B8B" w:rsidRPr="0052681C" w:rsidRDefault="00C44B8B" w:rsidP="00C44B8B"/>
    <w:p w14:paraId="4E059196" w14:textId="77777777" w:rsidR="00C44B8B" w:rsidRPr="0052681C" w:rsidRDefault="00C44B8B" w:rsidP="00C44B8B"/>
    <w:p w14:paraId="4E059197" w14:textId="77777777" w:rsidR="00C44B8B" w:rsidRPr="0052681C" w:rsidRDefault="00C44B8B" w:rsidP="00C44B8B"/>
    <w:p w14:paraId="4E05919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05919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05919A" w14:textId="77777777" w:rsidR="00612811" w:rsidRPr="0046480F" w:rsidRDefault="000D474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D7D8B" w:rsidRPr="0046480F">
        <w:rPr>
          <w:b/>
          <w:sz w:val="26"/>
          <w:szCs w:val="26"/>
        </w:rPr>
        <w:t>Вязка спиральная ПВС-35/50-10</w:t>
      </w:r>
      <w:r>
        <w:rPr>
          <w:b/>
          <w:sz w:val="26"/>
          <w:szCs w:val="26"/>
        </w:rPr>
        <w:t>)</w:t>
      </w:r>
      <w:r w:rsidR="009C0389" w:rsidRPr="0046480F">
        <w:rPr>
          <w:b/>
          <w:sz w:val="26"/>
          <w:szCs w:val="26"/>
        </w:rPr>
        <w:t>.</w:t>
      </w:r>
      <w:r w:rsidR="00232E4A" w:rsidRPr="0046480F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46480F">
        <w:rPr>
          <w:b/>
          <w:sz w:val="26"/>
          <w:szCs w:val="26"/>
        </w:rPr>
        <w:t xml:space="preserve"> </w:t>
      </w:r>
      <w:r w:rsidR="00AA670B" w:rsidRPr="00817414">
        <w:rPr>
          <w:b/>
          <w:sz w:val="26"/>
          <w:szCs w:val="26"/>
          <w:u w:val="single"/>
        </w:rPr>
        <w:t>202</w:t>
      </w:r>
      <w:r w:rsidR="00AA670B" w:rsidRPr="00817414">
        <w:rPr>
          <w:b/>
          <w:sz w:val="26"/>
          <w:szCs w:val="26"/>
          <w:u w:val="single"/>
          <w:lang w:val="en-US"/>
        </w:rPr>
        <w:t>A</w:t>
      </w:r>
    </w:p>
    <w:p w14:paraId="4E05919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05919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05919D" w14:textId="77777777" w:rsidR="0046480F" w:rsidRDefault="00641E44" w:rsidP="005A2AE7">
      <w:pPr>
        <w:tabs>
          <w:tab w:val="left" w:pos="1134"/>
        </w:tabs>
        <w:ind w:firstLine="709"/>
        <w:rPr>
          <w:sz w:val="24"/>
          <w:szCs w:val="24"/>
        </w:rPr>
      </w:pPr>
      <w:r w:rsidRPr="0046480F">
        <w:rPr>
          <w:sz w:val="24"/>
          <w:szCs w:val="24"/>
        </w:rPr>
        <w:t xml:space="preserve">Технические требования, характеристики </w:t>
      </w:r>
      <w:r w:rsidR="00770408" w:rsidRPr="0046480F">
        <w:rPr>
          <w:sz w:val="24"/>
          <w:szCs w:val="24"/>
        </w:rPr>
        <w:t>линейной арматуры и гасителей вибрации</w:t>
      </w:r>
      <w:r w:rsidR="005F3212" w:rsidRPr="0046480F">
        <w:rPr>
          <w:sz w:val="24"/>
          <w:szCs w:val="24"/>
        </w:rPr>
        <w:t xml:space="preserve"> </w:t>
      </w:r>
      <w:r w:rsidR="004F4E9E" w:rsidRPr="0046480F">
        <w:rPr>
          <w:sz w:val="24"/>
          <w:szCs w:val="24"/>
        </w:rPr>
        <w:t>должны соответствовать параметрам</w:t>
      </w:r>
      <w:r w:rsidR="005A2AE7" w:rsidRPr="0046480F">
        <w:rPr>
          <w:sz w:val="24"/>
          <w:szCs w:val="24"/>
        </w:rPr>
        <w:t xml:space="preserve"> ТУ 3449-001-52819896-2010 </w:t>
      </w:r>
      <w:r w:rsidR="0046480F" w:rsidRPr="0046480F">
        <w:rPr>
          <w:sz w:val="24"/>
          <w:szCs w:val="24"/>
        </w:rPr>
        <w:t>«</w:t>
      </w:r>
      <w:r w:rsidR="005A2AE7" w:rsidRPr="0046480F">
        <w:rPr>
          <w:sz w:val="24"/>
          <w:szCs w:val="24"/>
        </w:rPr>
        <w:t>Арматура линейная защитная</w:t>
      </w:r>
      <w:r w:rsidR="0046480F" w:rsidRPr="0046480F">
        <w:rPr>
          <w:sz w:val="24"/>
          <w:szCs w:val="24"/>
        </w:rPr>
        <w:t>»</w:t>
      </w:r>
      <w:r w:rsidR="005A2AE7" w:rsidRPr="0046480F">
        <w:rPr>
          <w:sz w:val="24"/>
          <w:szCs w:val="24"/>
        </w:rPr>
        <w:t>.</w:t>
      </w:r>
    </w:p>
    <w:p w14:paraId="4E05919E" w14:textId="77777777" w:rsidR="0046480F" w:rsidRDefault="0046480F" w:rsidP="00016B8B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E0591DE" wp14:editId="4E0591DF">
            <wp:extent cx="2924175" cy="2924175"/>
            <wp:effectExtent l="0" t="0" r="9525" b="9525"/>
            <wp:docPr id="3" name="Рисунок 3" descr="&amp;Vcy;&amp;yacy;&amp;zcy;&amp;kcy;&amp;acy; &amp;scy;&amp;pcy;&amp;icy;&amp;rcy;&amp;acy;&amp;lcy;&amp;softcy;&amp;ncy;&amp;acy;&amp;yacy; &amp;Pcy;&amp;Vcy;&amp;S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Vcy;&amp;yacy;&amp;zcy;&amp;kcy;&amp;acy; &amp;scy;&amp;pcy;&amp;icy;&amp;rcy;&amp;acy;&amp;lcy;&amp;softcy;&amp;ncy;&amp;acy;&amp;yacy; &amp;Pcy;&amp;Vcy;&amp;S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5919F" w14:textId="77777777" w:rsidR="0046480F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2305"/>
        <w:gridCol w:w="1625"/>
        <w:gridCol w:w="2773"/>
        <w:gridCol w:w="2324"/>
      </w:tblGrid>
      <w:tr w:rsidR="0046480F" w:rsidRPr="0046480F" w14:paraId="4E0591A5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0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Марка зажима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1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Сечение провода, мм2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2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Марка провода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3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Марка изолятора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4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Цветовая маркировка</w:t>
            </w:r>
          </w:p>
        </w:tc>
      </w:tr>
      <w:tr w:rsidR="0046480F" w:rsidRPr="0046480F" w14:paraId="4E0591AB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6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ПВС 35/50-10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7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35-50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8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АЖ50, АС35/6,2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9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ШС10Д, ШФ10Г, ШФ10МО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A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желтая</w:t>
            </w:r>
          </w:p>
        </w:tc>
      </w:tr>
    </w:tbl>
    <w:p w14:paraId="4E0591AC" w14:textId="77777777" w:rsidR="0046480F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p w14:paraId="4E0591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0591A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0591AF" w14:textId="77777777" w:rsidR="00917889" w:rsidRPr="0052681C" w:rsidRDefault="00917889" w:rsidP="009178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0591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0591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0591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0591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0591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0591B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E0591B6" w14:textId="6166F7C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560B0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E0591B7" w14:textId="014FB77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B11C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0591B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E0591B9" w14:textId="77777777" w:rsidR="00DE0C6D" w:rsidRPr="0052681C" w:rsidRDefault="00843900" w:rsidP="0007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0591BA" w14:textId="77777777" w:rsidR="008641F6" w:rsidRPr="0052681C" w:rsidRDefault="00843900" w:rsidP="000733C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0591BB" w14:textId="77777777" w:rsidR="0052681C" w:rsidRDefault="005A2AE7" w:rsidP="005A2A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5A2AE7">
        <w:rPr>
          <w:sz w:val="24"/>
          <w:szCs w:val="24"/>
          <w:lang w:val="en-US"/>
        </w:rPr>
        <w:t>ТУ 3449-001-52819896-</w:t>
      </w:r>
      <w:r>
        <w:rPr>
          <w:sz w:val="24"/>
          <w:szCs w:val="24"/>
          <w:lang w:val="en-US"/>
        </w:rPr>
        <w:t xml:space="preserve">2010 </w:t>
      </w:r>
      <w:r w:rsidR="0046480F"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Арматура линейная защитная</w:t>
      </w:r>
      <w:r w:rsidR="0046480F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E0591B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0591B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0591B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0591B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0591C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0591C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0591C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E0591C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0591C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92113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E0591C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0591C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0591C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9211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0591C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0591C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0591C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0591C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0591C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0591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0591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0591C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0591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0591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0591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0591D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0591D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492113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0591D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0591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0591D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0591D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0591D9" w14:textId="77777777" w:rsidR="001D6900" w:rsidRPr="0052681C" w:rsidRDefault="001D6900" w:rsidP="00451C4D">
      <w:pPr>
        <w:rPr>
          <w:sz w:val="26"/>
          <w:szCs w:val="26"/>
        </w:rPr>
      </w:pPr>
    </w:p>
    <w:p w14:paraId="4E0591DA" w14:textId="77777777" w:rsidR="004A2665" w:rsidRPr="0052681C" w:rsidRDefault="004A2665" w:rsidP="00451C4D">
      <w:pPr>
        <w:rPr>
          <w:sz w:val="26"/>
          <w:szCs w:val="26"/>
        </w:rPr>
      </w:pPr>
    </w:p>
    <w:p w14:paraId="4E0591D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0591D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0591D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591E2" w14:textId="77777777" w:rsidR="00BD44AD" w:rsidRDefault="00BD44AD">
      <w:r>
        <w:separator/>
      </w:r>
    </w:p>
  </w:endnote>
  <w:endnote w:type="continuationSeparator" w:id="0">
    <w:p w14:paraId="4E0591E3" w14:textId="77777777" w:rsidR="00BD44AD" w:rsidRDefault="00BD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591E0" w14:textId="77777777" w:rsidR="00BD44AD" w:rsidRDefault="00BD44AD">
      <w:r>
        <w:separator/>
      </w:r>
    </w:p>
  </w:footnote>
  <w:footnote w:type="continuationSeparator" w:id="0">
    <w:p w14:paraId="4E0591E1" w14:textId="77777777" w:rsidR="00BD44AD" w:rsidRDefault="00BD4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591E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0591E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4F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C1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59189"/>
  <w15:docId w15:val="{DF0CF8E4-7BB6-4386-B863-0F3B1BEE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BF634-D5CD-460C-8885-372AB7231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FB977-4DA4-4F0D-84E9-D9060BE0F8DC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FBCC579-6DCF-4EC2-A3CB-37020851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2015-04-14T13:07:00Z</dcterms:created>
  <dcterms:modified xsi:type="dcterms:W3CDTF">2015-09-02T11:19:00Z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